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5E" w:rsidRDefault="0036375E" w:rsidP="00526B1F">
      <w:pPr>
        <w:ind w:firstLine="0"/>
        <w:jc w:val="center"/>
        <w:rPr>
          <w:color w:val="0070C0"/>
          <w:sz w:val="32"/>
        </w:rPr>
      </w:pPr>
    </w:p>
    <w:p w:rsidR="0036375E" w:rsidRDefault="0036375E" w:rsidP="00526B1F">
      <w:pPr>
        <w:ind w:firstLine="0"/>
        <w:jc w:val="center"/>
        <w:rPr>
          <w:color w:val="0070C0"/>
          <w:sz w:val="32"/>
        </w:rPr>
      </w:pPr>
    </w:p>
    <w:p w:rsidR="00526B1F" w:rsidRDefault="00526B1F" w:rsidP="00526B1F">
      <w:pPr>
        <w:ind w:firstLine="0"/>
        <w:jc w:val="center"/>
        <w:rPr>
          <w:color w:val="0070C0"/>
          <w:sz w:val="32"/>
        </w:rPr>
      </w:pPr>
      <w:r>
        <w:rPr>
          <w:color w:val="0070C0"/>
          <w:sz w:val="32"/>
        </w:rPr>
        <w:t>Любимівська загальноосвітня школа І-ІІІ ступенів</w:t>
      </w:r>
    </w:p>
    <w:p w:rsidR="00526B1F" w:rsidRDefault="00526B1F" w:rsidP="00526B1F">
      <w:pPr>
        <w:ind w:firstLine="0"/>
        <w:jc w:val="center"/>
        <w:rPr>
          <w:color w:val="0070C0"/>
          <w:sz w:val="32"/>
        </w:rPr>
      </w:pPr>
    </w:p>
    <w:p w:rsidR="00526B1F" w:rsidRDefault="00526B1F" w:rsidP="00526B1F">
      <w:pPr>
        <w:ind w:firstLine="0"/>
        <w:jc w:val="center"/>
        <w:rPr>
          <w:color w:val="0070C0"/>
          <w:sz w:val="32"/>
        </w:rPr>
      </w:pPr>
    </w:p>
    <w:p w:rsidR="0036375E" w:rsidRDefault="0036375E" w:rsidP="00526B1F">
      <w:pPr>
        <w:ind w:firstLine="0"/>
        <w:jc w:val="center"/>
        <w:rPr>
          <w:b/>
          <w:color w:val="0070C0"/>
          <w:sz w:val="52"/>
          <w:szCs w:val="52"/>
        </w:rPr>
      </w:pPr>
    </w:p>
    <w:p w:rsidR="0036375E" w:rsidRDefault="0036375E" w:rsidP="00526B1F">
      <w:pPr>
        <w:ind w:firstLine="0"/>
        <w:jc w:val="center"/>
        <w:rPr>
          <w:b/>
          <w:color w:val="0070C0"/>
          <w:sz w:val="52"/>
          <w:szCs w:val="52"/>
        </w:rPr>
      </w:pPr>
    </w:p>
    <w:p w:rsidR="0036375E" w:rsidRDefault="0036375E" w:rsidP="00526B1F">
      <w:pPr>
        <w:ind w:firstLine="0"/>
        <w:jc w:val="center"/>
        <w:rPr>
          <w:b/>
          <w:color w:val="0070C0"/>
          <w:sz w:val="52"/>
          <w:szCs w:val="52"/>
        </w:rPr>
      </w:pPr>
    </w:p>
    <w:p w:rsidR="0036375E" w:rsidRDefault="0036375E" w:rsidP="00526B1F">
      <w:pPr>
        <w:ind w:firstLine="0"/>
        <w:jc w:val="center"/>
        <w:rPr>
          <w:b/>
          <w:color w:val="0070C0"/>
          <w:sz w:val="52"/>
          <w:szCs w:val="52"/>
        </w:rPr>
      </w:pPr>
    </w:p>
    <w:p w:rsidR="0036375E" w:rsidRDefault="0036375E" w:rsidP="00526B1F">
      <w:pPr>
        <w:ind w:firstLine="0"/>
        <w:jc w:val="center"/>
        <w:rPr>
          <w:b/>
          <w:color w:val="0070C0"/>
          <w:sz w:val="52"/>
          <w:szCs w:val="52"/>
        </w:rPr>
      </w:pPr>
    </w:p>
    <w:p w:rsidR="00526B1F" w:rsidRPr="0036375E" w:rsidRDefault="00526B1F" w:rsidP="00526B1F">
      <w:pPr>
        <w:ind w:firstLine="0"/>
        <w:jc w:val="center"/>
        <w:rPr>
          <w:b/>
          <w:color w:val="0070C0"/>
          <w:sz w:val="52"/>
          <w:szCs w:val="52"/>
        </w:rPr>
      </w:pPr>
      <w:r w:rsidRPr="0036375E">
        <w:rPr>
          <w:b/>
          <w:color w:val="0070C0"/>
          <w:sz w:val="52"/>
          <w:szCs w:val="52"/>
        </w:rPr>
        <w:t>ТРЕНІНГ</w:t>
      </w:r>
    </w:p>
    <w:p w:rsidR="00526B1F" w:rsidRPr="0036375E" w:rsidRDefault="00526B1F" w:rsidP="00526B1F">
      <w:pPr>
        <w:ind w:firstLine="0"/>
        <w:jc w:val="center"/>
        <w:rPr>
          <w:b/>
          <w:color w:val="0070C0"/>
          <w:sz w:val="52"/>
          <w:szCs w:val="52"/>
        </w:rPr>
      </w:pPr>
      <w:r w:rsidRPr="0036375E">
        <w:rPr>
          <w:b/>
          <w:color w:val="0070C0"/>
          <w:sz w:val="52"/>
          <w:szCs w:val="52"/>
        </w:rPr>
        <w:t>«Здоровий спосіб життя»</w:t>
      </w:r>
    </w:p>
    <w:p w:rsidR="00526B1F" w:rsidRDefault="00526B1F" w:rsidP="00526B1F">
      <w:pPr>
        <w:ind w:firstLine="0"/>
        <w:jc w:val="center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526B1F" w:rsidRDefault="00526B1F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36375E">
      <w:pPr>
        <w:ind w:left="4820" w:firstLine="0"/>
        <w:rPr>
          <w:color w:val="0070C0"/>
          <w:sz w:val="32"/>
        </w:rPr>
      </w:pPr>
      <w:r>
        <w:rPr>
          <w:color w:val="0070C0"/>
          <w:sz w:val="32"/>
        </w:rPr>
        <w:t>Учитель початкових класів</w:t>
      </w:r>
    </w:p>
    <w:p w:rsidR="0036375E" w:rsidRDefault="0036375E" w:rsidP="0036375E">
      <w:pPr>
        <w:ind w:left="4820" w:firstLine="0"/>
        <w:rPr>
          <w:color w:val="0070C0"/>
          <w:sz w:val="32"/>
        </w:rPr>
      </w:pPr>
      <w:proofErr w:type="spellStart"/>
      <w:r>
        <w:rPr>
          <w:color w:val="0070C0"/>
          <w:sz w:val="32"/>
        </w:rPr>
        <w:t>Бирська</w:t>
      </w:r>
      <w:proofErr w:type="spellEnd"/>
      <w:r>
        <w:rPr>
          <w:color w:val="0070C0"/>
          <w:sz w:val="32"/>
        </w:rPr>
        <w:t xml:space="preserve"> Марія Миколаївна </w:t>
      </w: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36375E" w:rsidRDefault="0036375E" w:rsidP="00DA0F78">
      <w:pPr>
        <w:ind w:firstLine="0"/>
        <w:rPr>
          <w:color w:val="0070C0"/>
          <w:sz w:val="32"/>
        </w:rPr>
      </w:pPr>
    </w:p>
    <w:p w:rsidR="00473596" w:rsidRDefault="00DA0F78" w:rsidP="00DA0F78">
      <w:pPr>
        <w:ind w:firstLine="0"/>
        <w:rPr>
          <w:sz w:val="32"/>
        </w:rPr>
      </w:pPr>
      <w:r>
        <w:rPr>
          <w:color w:val="0070C0"/>
          <w:sz w:val="32"/>
        </w:rPr>
        <w:t>Мета:</w:t>
      </w:r>
      <w:r>
        <w:rPr>
          <w:sz w:val="32"/>
        </w:rPr>
        <w:t>поглибити і розширити знання учнів про здоровий спосіб життя і звички, що сприяють зміцненню здоров’я; виховувати бажання вести здоровий спосіб життя</w:t>
      </w:r>
      <w:r w:rsidR="005066EC">
        <w:rPr>
          <w:sz w:val="32"/>
        </w:rPr>
        <w:t>, почуття відповідальності за своє здоров’я; створити на тренінгу дружню атмосферу; відпрацювати навички комунікації та групової роботи.</w:t>
      </w:r>
    </w:p>
    <w:p w:rsidR="005066EC" w:rsidRDefault="005066EC" w:rsidP="00DA0F78">
      <w:pPr>
        <w:ind w:firstLine="0"/>
        <w:rPr>
          <w:sz w:val="32"/>
        </w:rPr>
      </w:pPr>
    </w:p>
    <w:p w:rsidR="005066EC" w:rsidRDefault="005066EC" w:rsidP="00DA0F78">
      <w:pPr>
        <w:ind w:firstLine="0"/>
        <w:rPr>
          <w:sz w:val="32"/>
        </w:rPr>
      </w:pPr>
    </w:p>
    <w:p w:rsidR="005066EC" w:rsidRDefault="00E75E35" w:rsidP="00DA0F78">
      <w:pPr>
        <w:ind w:firstLine="0"/>
      </w:pPr>
      <w:r>
        <w:rPr>
          <w:color w:val="0070C0"/>
          <w:sz w:val="32"/>
        </w:rPr>
        <w:t xml:space="preserve">Обладнання та матеріали: </w:t>
      </w:r>
      <w:r w:rsidRPr="00E75E35">
        <w:t>аркуші паперу формату А2 і А3</w:t>
      </w:r>
      <w:r>
        <w:rPr>
          <w:sz w:val="32"/>
        </w:rPr>
        <w:t>;</w:t>
      </w:r>
      <w:r>
        <w:t xml:space="preserve">олівці, фломастери, маркери,ножиці, </w:t>
      </w:r>
      <w:proofErr w:type="spellStart"/>
      <w:r>
        <w:t>скотч</w:t>
      </w:r>
      <w:proofErr w:type="spellEnd"/>
      <w:r>
        <w:t>,вирізки малюнків,слайди, іграшкові мікрофони</w:t>
      </w:r>
      <w:r w:rsidR="002F03AD">
        <w:t>.</w:t>
      </w:r>
    </w:p>
    <w:p w:rsidR="002F03AD" w:rsidRDefault="002F03AD" w:rsidP="00DA0F78">
      <w:pPr>
        <w:ind w:firstLine="0"/>
      </w:pPr>
    </w:p>
    <w:p w:rsidR="002F03AD" w:rsidRDefault="002F03AD" w:rsidP="00DA0F78">
      <w:pPr>
        <w:ind w:firstLine="0"/>
        <w:rPr>
          <w:color w:val="0070C0"/>
          <w:sz w:val="32"/>
        </w:rPr>
      </w:pPr>
    </w:p>
    <w:p w:rsidR="002F03AD" w:rsidRDefault="002F03AD" w:rsidP="00DA0F78">
      <w:pPr>
        <w:ind w:firstLine="0"/>
      </w:pPr>
      <w:r>
        <w:rPr>
          <w:color w:val="0070C0"/>
          <w:sz w:val="32"/>
        </w:rPr>
        <w:t>Форма проведення:</w:t>
      </w:r>
      <w:r>
        <w:t xml:space="preserve"> тренінг</w:t>
      </w:r>
    </w:p>
    <w:p w:rsidR="002F03AD" w:rsidRDefault="002F03AD" w:rsidP="00DA0F78">
      <w:pPr>
        <w:ind w:firstLine="0"/>
      </w:pPr>
    </w:p>
    <w:p w:rsidR="002F03AD" w:rsidRDefault="002F03AD" w:rsidP="00DA0F78">
      <w:pPr>
        <w:ind w:firstLine="0"/>
      </w:pPr>
      <w:r>
        <w:t xml:space="preserve">                     </w:t>
      </w:r>
      <w:r>
        <w:tab/>
      </w:r>
      <w:r>
        <w:tab/>
      </w:r>
      <w:r>
        <w:rPr>
          <w:sz w:val="32"/>
        </w:rPr>
        <w:t>Хід тренінгу</w:t>
      </w:r>
    </w:p>
    <w:p w:rsidR="002F03AD" w:rsidRDefault="002F03AD" w:rsidP="00DA0F78">
      <w:pPr>
        <w:ind w:firstLine="0"/>
      </w:pPr>
    </w:p>
    <w:p w:rsidR="002F03AD" w:rsidRDefault="002F03AD" w:rsidP="00DA0F78">
      <w:pPr>
        <w:ind w:firstLine="0"/>
      </w:pPr>
      <w:r>
        <w:t>І Вступна частина</w:t>
      </w:r>
    </w:p>
    <w:p w:rsidR="002F03AD" w:rsidRDefault="002F03AD" w:rsidP="00DA0F78">
      <w:pPr>
        <w:ind w:firstLine="0"/>
      </w:pPr>
    </w:p>
    <w:p w:rsidR="002F03AD" w:rsidRDefault="002F03AD" w:rsidP="002F03AD">
      <w:pPr>
        <w:pStyle w:val="a3"/>
        <w:numPr>
          <w:ilvl w:val="0"/>
          <w:numId w:val="1"/>
        </w:numPr>
      </w:pPr>
      <w:r>
        <w:t>Домовленість про правила</w:t>
      </w:r>
    </w:p>
    <w:p w:rsidR="002F03AD" w:rsidRDefault="002F03AD" w:rsidP="002F03AD">
      <w:pPr>
        <w:pStyle w:val="a3"/>
        <w:ind w:left="435" w:firstLine="0"/>
      </w:pPr>
    </w:p>
    <w:p w:rsidR="002F03AD" w:rsidRDefault="002F03AD" w:rsidP="002F03AD">
      <w:pPr>
        <w:pStyle w:val="a3"/>
        <w:ind w:left="435" w:firstLine="0"/>
      </w:pPr>
      <w:r>
        <w:t>Учитель. Що потрібно для того</w:t>
      </w:r>
      <w:r w:rsidR="0048589B">
        <w:t>, щоб був порядок у школі,у класі,на дорозі, у країні?(Дотримуватись певних правил.)</w:t>
      </w:r>
    </w:p>
    <w:p w:rsidR="0048589B" w:rsidRDefault="0048589B" w:rsidP="002F03AD">
      <w:pPr>
        <w:pStyle w:val="a3"/>
        <w:ind w:left="435" w:firstLine="0"/>
      </w:pPr>
    </w:p>
    <w:p w:rsidR="0048589B" w:rsidRDefault="0048589B" w:rsidP="002F03AD">
      <w:pPr>
        <w:pStyle w:val="a3"/>
        <w:ind w:left="435" w:firstLine="0"/>
      </w:pPr>
      <w:r>
        <w:t xml:space="preserve">Щоб наше заняття було цікавим, а головне, щоб кожен із нас почувався зручно і комфортно, нам теж треба прийняти </w:t>
      </w:r>
      <w:r w:rsidR="00046982">
        <w:t>певні правила.</w:t>
      </w:r>
    </w:p>
    <w:p w:rsidR="00046982" w:rsidRDefault="00046982" w:rsidP="002F03AD">
      <w:pPr>
        <w:pStyle w:val="a3"/>
        <w:ind w:left="435" w:firstLine="0"/>
      </w:pPr>
    </w:p>
    <w:p w:rsidR="00046982" w:rsidRDefault="00046982" w:rsidP="002F03AD">
      <w:pPr>
        <w:pStyle w:val="a3"/>
        <w:ind w:left="435" w:firstLine="0"/>
      </w:pPr>
      <w:r>
        <w:t>Діти пропонують свої правила. На мультимедійному екрані з’являються 7 правил.</w:t>
      </w:r>
    </w:p>
    <w:p w:rsidR="00046982" w:rsidRDefault="00046982" w:rsidP="002F03AD">
      <w:pPr>
        <w:pStyle w:val="a3"/>
        <w:ind w:left="435" w:firstLine="0"/>
      </w:pPr>
    </w:p>
    <w:p w:rsidR="00046982" w:rsidRDefault="00046982" w:rsidP="002F03AD">
      <w:pPr>
        <w:pStyle w:val="a3"/>
        <w:ind w:left="435" w:firstLine="0"/>
      </w:pPr>
      <w:r>
        <w:t xml:space="preserve">     Бути позитивним.</w:t>
      </w:r>
    </w:p>
    <w:p w:rsidR="00046982" w:rsidRDefault="00046982" w:rsidP="002F03AD">
      <w:pPr>
        <w:pStyle w:val="a3"/>
        <w:ind w:left="435" w:firstLine="0"/>
      </w:pPr>
      <w:r>
        <w:t xml:space="preserve">     Бути активним.</w:t>
      </w:r>
    </w:p>
    <w:p w:rsidR="00046982" w:rsidRDefault="00046982" w:rsidP="002F03AD">
      <w:pPr>
        <w:pStyle w:val="a3"/>
        <w:ind w:left="435" w:firstLine="0"/>
      </w:pPr>
      <w:r>
        <w:t xml:space="preserve">     Говорити лише за темою.</w:t>
      </w:r>
    </w:p>
    <w:p w:rsidR="00046982" w:rsidRDefault="00046982" w:rsidP="002F03AD">
      <w:pPr>
        <w:pStyle w:val="a3"/>
        <w:ind w:left="435" w:firstLine="0"/>
      </w:pPr>
      <w:r>
        <w:lastRenderedPageBreak/>
        <w:t xml:space="preserve">     </w:t>
      </w:r>
      <w:r w:rsidR="00BB01CF">
        <w:t>Говорити лише від свого імені.</w:t>
      </w:r>
    </w:p>
    <w:p w:rsidR="00BB01CF" w:rsidRDefault="00BB01CF" w:rsidP="002F03AD">
      <w:pPr>
        <w:pStyle w:val="a3"/>
        <w:ind w:left="435" w:firstLine="0"/>
      </w:pPr>
      <w:r>
        <w:t xml:space="preserve">     Не критикувати: кожен має право на власну думку.</w:t>
      </w:r>
    </w:p>
    <w:p w:rsidR="00BB01CF" w:rsidRDefault="00BB01CF" w:rsidP="002F03AD">
      <w:pPr>
        <w:pStyle w:val="a3"/>
        <w:ind w:left="435" w:firstLine="0"/>
      </w:pPr>
      <w:r>
        <w:t xml:space="preserve">     Говорити те, що думаєш.</w:t>
      </w:r>
    </w:p>
    <w:p w:rsidR="00BB01CF" w:rsidRDefault="00BB01CF" w:rsidP="002F03AD">
      <w:pPr>
        <w:pStyle w:val="a3"/>
        <w:ind w:left="435" w:firstLine="0"/>
      </w:pPr>
      <w:r>
        <w:t xml:space="preserve">     Говорити коротко і по черзі.</w:t>
      </w:r>
    </w:p>
    <w:p w:rsidR="00BB01CF" w:rsidRDefault="00BB01CF" w:rsidP="002F03AD">
      <w:pPr>
        <w:pStyle w:val="a3"/>
        <w:ind w:left="435" w:firstLine="0"/>
      </w:pPr>
    </w:p>
    <w:p w:rsidR="00BB01CF" w:rsidRDefault="00BB01CF" w:rsidP="00BB01CF">
      <w:pPr>
        <w:pStyle w:val="a3"/>
        <w:numPr>
          <w:ilvl w:val="0"/>
          <w:numId w:val="1"/>
        </w:numPr>
      </w:pPr>
      <w:r>
        <w:t>Знайомство</w:t>
      </w:r>
    </w:p>
    <w:p w:rsidR="00BB01CF" w:rsidRDefault="00BB01CF" w:rsidP="00BB01CF">
      <w:pPr>
        <w:pStyle w:val="a3"/>
        <w:ind w:left="435" w:firstLine="0"/>
      </w:pPr>
    </w:p>
    <w:p w:rsidR="00BB01CF" w:rsidRDefault="00BB01CF" w:rsidP="00BB01CF">
      <w:pPr>
        <w:pStyle w:val="a3"/>
        <w:ind w:left="435" w:firstLine="0"/>
      </w:pPr>
      <w:r>
        <w:t>Учитель. А зараз ми з вами познайомимось! (Але ж ми вже знайомі!)</w:t>
      </w:r>
    </w:p>
    <w:p w:rsidR="00BB01CF" w:rsidRDefault="00876360" w:rsidP="00BB01CF">
      <w:pPr>
        <w:pStyle w:val="a3"/>
        <w:ind w:left="435" w:firstLine="0"/>
      </w:pPr>
      <w:r>
        <w:t>Та знайомство наше буде незвичним. Ми навчаємось в одній школі, в одному класі, знаємо один одного на ім’я.</w:t>
      </w:r>
    </w:p>
    <w:p w:rsidR="00876360" w:rsidRDefault="00876360" w:rsidP="00BB01CF">
      <w:pPr>
        <w:pStyle w:val="a3"/>
        <w:ind w:left="435" w:firstLine="0"/>
      </w:pPr>
      <w:r>
        <w:t>А чи хотілось би вам дізнатися одне про одного ще більше</w:t>
      </w:r>
      <w:r w:rsidR="00D47212">
        <w:t>?</w:t>
      </w:r>
    </w:p>
    <w:p w:rsidR="00D47212" w:rsidRDefault="00D47212" w:rsidP="00BB01CF">
      <w:pPr>
        <w:pStyle w:val="a3"/>
        <w:ind w:left="435" w:firstLine="0"/>
      </w:pPr>
    </w:p>
    <w:p w:rsidR="00526B1F" w:rsidRDefault="00526B1F" w:rsidP="00BB01CF">
      <w:pPr>
        <w:pStyle w:val="a3"/>
        <w:ind w:left="435" w:firstLine="0"/>
      </w:pPr>
    </w:p>
    <w:p w:rsidR="00D47212" w:rsidRDefault="00D47212" w:rsidP="00BB01CF">
      <w:pPr>
        <w:pStyle w:val="a3"/>
        <w:ind w:left="435" w:firstLine="0"/>
        <w:rPr>
          <w:color w:val="0070C0"/>
          <w:sz w:val="32"/>
        </w:rPr>
      </w:pPr>
      <w:r>
        <w:rPr>
          <w:color w:val="0070C0"/>
          <w:sz w:val="32"/>
        </w:rPr>
        <w:t>Гра «Ти - молодець!»</w:t>
      </w:r>
    </w:p>
    <w:p w:rsidR="001A6B9E" w:rsidRDefault="00D47212" w:rsidP="00BB01CF">
      <w:pPr>
        <w:pStyle w:val="a3"/>
        <w:ind w:left="435" w:firstLine="0"/>
      </w:pPr>
      <w:r>
        <w:t xml:space="preserve">Зараз ми дізнаємося про те, що ви полюбляєте робити. Пограємо в гру «Ти </w:t>
      </w:r>
      <w:r w:rsidR="00247832">
        <w:t>– молодець!». Для цього утворімо коло. Один учень стає в центр, називає своє ім’я і розповідає, що він любить чи вміє робити. Починаємо зі слів «Я вмію робити…» або «Я люблю…»</w:t>
      </w:r>
      <w:r w:rsidR="001A6B9E">
        <w:t>. У відповідь усі промовлятимемо: «Ти – молодець!» і підніматимемо вгору великий палець. Почнімо з мене!</w:t>
      </w:r>
    </w:p>
    <w:p w:rsidR="001A6B9E" w:rsidRDefault="001A6B9E" w:rsidP="00BB01CF">
      <w:pPr>
        <w:pStyle w:val="a3"/>
        <w:ind w:left="435" w:firstLine="0"/>
      </w:pPr>
    </w:p>
    <w:p w:rsidR="001A6B9E" w:rsidRDefault="001A6B9E" w:rsidP="001A6B9E">
      <w:pPr>
        <w:pStyle w:val="a3"/>
        <w:numPr>
          <w:ilvl w:val="0"/>
          <w:numId w:val="1"/>
        </w:numPr>
      </w:pPr>
      <w:r>
        <w:t>Оголошення теми тренінгу. 2 слайд.</w:t>
      </w:r>
    </w:p>
    <w:p w:rsidR="006643D6" w:rsidRDefault="001A6B9E" w:rsidP="001A6B9E">
      <w:pPr>
        <w:pStyle w:val="a3"/>
        <w:numPr>
          <w:ilvl w:val="0"/>
          <w:numId w:val="2"/>
        </w:numPr>
      </w:pPr>
      <w:r>
        <w:t>Прочитайте тему нашого тренінгу</w:t>
      </w:r>
      <w:r w:rsidR="006643D6">
        <w:t xml:space="preserve"> – «Здоровий спосіб життя – яким я його собі уявляю». Ми повинні з’ясувати, що для кожного з нас є здоровим способом життя.</w:t>
      </w:r>
    </w:p>
    <w:p w:rsidR="006643D6" w:rsidRDefault="006643D6" w:rsidP="006643D6">
      <w:pPr>
        <w:ind w:firstLine="0"/>
      </w:pPr>
    </w:p>
    <w:p w:rsidR="00A34E2C" w:rsidRDefault="006643D6" w:rsidP="006643D6">
      <w:pPr>
        <w:pStyle w:val="a3"/>
        <w:numPr>
          <w:ilvl w:val="0"/>
          <w:numId w:val="1"/>
        </w:numPr>
      </w:pPr>
      <w:r>
        <w:t>Очікування учнів.</w:t>
      </w:r>
    </w:p>
    <w:p w:rsidR="00A34E2C" w:rsidRDefault="00A34E2C" w:rsidP="00A34E2C">
      <w:pPr>
        <w:pStyle w:val="a3"/>
        <w:ind w:left="435" w:firstLine="0"/>
      </w:pPr>
      <w:proofErr w:type="spellStart"/>
      <w:r>
        <w:t>-Зверніть</w:t>
      </w:r>
      <w:proofErr w:type="spellEnd"/>
      <w:r>
        <w:t xml:space="preserve"> увагу, будь ласка, на малюнок. Що ви бачите?(Річка і два береги)</w:t>
      </w:r>
    </w:p>
    <w:p w:rsidR="00A34E2C" w:rsidRDefault="00A34E2C" w:rsidP="00A34E2C">
      <w:pPr>
        <w:pStyle w:val="a3"/>
        <w:ind w:left="435" w:firstLine="0"/>
      </w:pPr>
      <w:proofErr w:type="spellStart"/>
      <w:r>
        <w:t>-Прочитайте</w:t>
      </w:r>
      <w:proofErr w:type="spellEnd"/>
      <w:r>
        <w:t xml:space="preserve"> назву берегів. ( «Берег сподівань» і «Берег звершень»)</w:t>
      </w:r>
    </w:p>
    <w:p w:rsidR="00D47212" w:rsidRDefault="00A34E2C" w:rsidP="00A34E2C">
      <w:pPr>
        <w:pStyle w:val="a3"/>
        <w:ind w:left="435" w:firstLine="0"/>
      </w:pPr>
      <w:r>
        <w:t>- У кожного з вас на столику леж</w:t>
      </w:r>
      <w:r w:rsidR="00317940">
        <w:t xml:space="preserve">ать човники. </w:t>
      </w:r>
      <w:r w:rsidR="001A6B9E">
        <w:t xml:space="preserve"> </w:t>
      </w:r>
      <w:r w:rsidR="00317940">
        <w:t>Напишіть на них, що ви очікуєте від сьогоднішнього тренінгу. Прикріпіть їх на «Березі сподівань».</w:t>
      </w:r>
    </w:p>
    <w:p w:rsidR="00317940" w:rsidRDefault="00317940" w:rsidP="00A34E2C">
      <w:pPr>
        <w:pStyle w:val="a3"/>
        <w:ind w:left="435" w:firstLine="0"/>
        <w:rPr>
          <w:sz w:val="24"/>
        </w:rPr>
      </w:pPr>
    </w:p>
    <w:p w:rsidR="00317940" w:rsidRDefault="00317940" w:rsidP="00A34E2C">
      <w:pPr>
        <w:pStyle w:val="a3"/>
        <w:ind w:left="435" w:firstLine="0"/>
        <w:rPr>
          <w:sz w:val="24"/>
        </w:rPr>
      </w:pPr>
      <w:r>
        <w:rPr>
          <w:sz w:val="24"/>
        </w:rPr>
        <w:t>Діти говорять свої очікування і прик</w:t>
      </w:r>
      <w:r w:rsidR="00C03B9A">
        <w:rPr>
          <w:sz w:val="24"/>
        </w:rPr>
        <w:t xml:space="preserve">ріплюють на малюнок. Наприкінці  </w:t>
      </w:r>
      <w:r>
        <w:rPr>
          <w:sz w:val="24"/>
        </w:rPr>
        <w:t xml:space="preserve"> тренінг</w:t>
      </w:r>
      <w:r w:rsidR="00C03B9A">
        <w:rPr>
          <w:sz w:val="24"/>
        </w:rPr>
        <w:t>у сподівання, що справдилися , переносять до «Берега звершень».</w:t>
      </w:r>
    </w:p>
    <w:p w:rsidR="00C03B9A" w:rsidRDefault="00C03B9A" w:rsidP="00A34E2C">
      <w:pPr>
        <w:pStyle w:val="a3"/>
        <w:ind w:left="435" w:firstLine="0"/>
        <w:rPr>
          <w:sz w:val="24"/>
        </w:rPr>
      </w:pPr>
    </w:p>
    <w:p w:rsidR="00C03B9A" w:rsidRDefault="00C03B9A" w:rsidP="00A34E2C">
      <w:pPr>
        <w:pStyle w:val="a3"/>
        <w:ind w:left="435" w:firstLine="0"/>
        <w:rPr>
          <w:sz w:val="24"/>
        </w:rPr>
      </w:pPr>
    </w:p>
    <w:p w:rsidR="00C03B9A" w:rsidRDefault="00C03B9A" w:rsidP="00A34E2C">
      <w:pPr>
        <w:pStyle w:val="a3"/>
        <w:ind w:left="435" w:firstLine="0"/>
      </w:pPr>
      <w:r>
        <w:rPr>
          <w:sz w:val="24"/>
        </w:rPr>
        <w:t xml:space="preserve">ІІ </w:t>
      </w:r>
      <w:r>
        <w:t>Основна частина</w:t>
      </w:r>
    </w:p>
    <w:p w:rsidR="00C03B9A" w:rsidRDefault="00C03B9A" w:rsidP="00A34E2C">
      <w:pPr>
        <w:pStyle w:val="a3"/>
        <w:ind w:left="435" w:firstLine="0"/>
      </w:pPr>
    </w:p>
    <w:p w:rsidR="00C03B9A" w:rsidRDefault="00574310" w:rsidP="00C03B9A">
      <w:pPr>
        <w:pStyle w:val="a3"/>
        <w:numPr>
          <w:ilvl w:val="0"/>
          <w:numId w:val="3"/>
        </w:numPr>
      </w:pPr>
      <w:r>
        <w:t>«</w:t>
      </w:r>
      <w:r w:rsidR="00C03B9A">
        <w:t>Мозковий штурм»</w:t>
      </w:r>
    </w:p>
    <w:p w:rsidR="00574310" w:rsidRDefault="00574310" w:rsidP="00283C63">
      <w:pPr>
        <w:ind w:left="435" w:firstLine="0"/>
      </w:pPr>
    </w:p>
    <w:p w:rsidR="00283C63" w:rsidRDefault="00283C63" w:rsidP="00283C63">
      <w:pPr>
        <w:ind w:left="435" w:firstLine="0"/>
      </w:pPr>
      <w:r>
        <w:t>Учитель. Діти! Що ж на вашу думку означає здоровий спосіб життя?</w:t>
      </w:r>
    </w:p>
    <w:p w:rsidR="00283C63" w:rsidRDefault="00283C63" w:rsidP="00283C63">
      <w:pPr>
        <w:ind w:left="435" w:firstLine="0"/>
      </w:pPr>
    </w:p>
    <w:p w:rsidR="00283C63" w:rsidRDefault="00283C63" w:rsidP="00283C63">
      <w:pPr>
        <w:ind w:left="435" w:firstLine="0"/>
        <w:rPr>
          <w:sz w:val="24"/>
        </w:rPr>
      </w:pPr>
      <w:r>
        <w:rPr>
          <w:sz w:val="24"/>
        </w:rPr>
        <w:t>На слайді учитель записує міркування дітей.</w:t>
      </w:r>
    </w:p>
    <w:p w:rsidR="00283C63" w:rsidRDefault="00283C63" w:rsidP="00283C63">
      <w:pPr>
        <w:ind w:left="435" w:firstLine="0"/>
      </w:pPr>
      <w:r>
        <w:t xml:space="preserve">Обговорення ідей та </w:t>
      </w:r>
      <w:proofErr w:type="spellStart"/>
      <w:r>
        <w:t>ранжування</w:t>
      </w:r>
      <w:proofErr w:type="spellEnd"/>
      <w:r>
        <w:t xml:space="preserve"> їх за рівнем значущості</w:t>
      </w:r>
      <w:r w:rsidR="00A73880">
        <w:t>.</w:t>
      </w:r>
    </w:p>
    <w:p w:rsidR="00A73880" w:rsidRDefault="00A73880" w:rsidP="00283C63">
      <w:pPr>
        <w:ind w:left="435" w:firstLine="0"/>
      </w:pPr>
    </w:p>
    <w:p w:rsidR="00A73880" w:rsidRDefault="00A73880" w:rsidP="00A73880">
      <w:pPr>
        <w:pStyle w:val="a3"/>
        <w:numPr>
          <w:ilvl w:val="0"/>
          <w:numId w:val="3"/>
        </w:numPr>
      </w:pPr>
      <w:r>
        <w:t>Відповіді на запитання.</w:t>
      </w:r>
    </w:p>
    <w:p w:rsidR="00A73880" w:rsidRDefault="00A73880" w:rsidP="00A73880">
      <w:pPr>
        <w:pStyle w:val="a3"/>
        <w:ind w:left="795" w:firstLine="0"/>
      </w:pPr>
    </w:p>
    <w:p w:rsidR="00A73880" w:rsidRDefault="00A73880" w:rsidP="00A73880">
      <w:pPr>
        <w:pStyle w:val="a3"/>
        <w:numPr>
          <w:ilvl w:val="0"/>
          <w:numId w:val="2"/>
        </w:numPr>
      </w:pPr>
      <w:r>
        <w:lastRenderedPageBreak/>
        <w:t>Що потрібно робити, щоб здоров’я було міцним?(Діти висловлюють свої думки).</w:t>
      </w:r>
    </w:p>
    <w:p w:rsidR="00A73880" w:rsidRDefault="00A73880" w:rsidP="00A73880">
      <w:pPr>
        <w:pStyle w:val="a3"/>
        <w:numPr>
          <w:ilvl w:val="0"/>
          <w:numId w:val="2"/>
        </w:numPr>
      </w:pPr>
      <w:r>
        <w:t>Що спричиняє нездоров’я?</w:t>
      </w:r>
      <w:r w:rsidR="00EE4EB8">
        <w:t>(Міркування учнів).</w:t>
      </w:r>
    </w:p>
    <w:p w:rsidR="00EE4EB8" w:rsidRDefault="00EE4EB8" w:rsidP="00EE4EB8">
      <w:pPr>
        <w:pStyle w:val="a3"/>
        <w:ind w:left="795" w:firstLine="0"/>
      </w:pPr>
    </w:p>
    <w:p w:rsidR="00EE4EB8" w:rsidRDefault="00EE4EB8" w:rsidP="00EE4EB8">
      <w:pPr>
        <w:pStyle w:val="a3"/>
        <w:ind w:left="795" w:firstLine="0"/>
      </w:pPr>
      <w:proofErr w:type="spellStart"/>
      <w:r>
        <w:t>-Отже</w:t>
      </w:r>
      <w:proofErr w:type="spellEnd"/>
      <w:r>
        <w:t>, наше здоров’я потребує , щоб його берегли, розвивали, зміцнювали його, а за потреби відновлювали, тобто слід правильно лікуватися. Що це означає?</w:t>
      </w:r>
    </w:p>
    <w:p w:rsidR="00161ED4" w:rsidRDefault="00161ED4" w:rsidP="00EE4EB8">
      <w:pPr>
        <w:pStyle w:val="a3"/>
        <w:ind w:left="795" w:firstLine="0"/>
      </w:pPr>
    </w:p>
    <w:p w:rsidR="00161ED4" w:rsidRDefault="00161ED4" w:rsidP="00EE4EB8">
      <w:pPr>
        <w:pStyle w:val="a3"/>
        <w:ind w:left="795" w:firstLine="0"/>
      </w:pPr>
      <w:proofErr w:type="spellStart"/>
      <w:r>
        <w:t>-Давайте</w:t>
      </w:r>
      <w:proofErr w:type="spellEnd"/>
      <w:r>
        <w:t>, діти , виведемо формулу здорового способу життя.</w:t>
      </w:r>
    </w:p>
    <w:p w:rsidR="00161ED4" w:rsidRDefault="00161ED4" w:rsidP="00EE4EB8">
      <w:pPr>
        <w:pStyle w:val="a3"/>
        <w:ind w:left="795" w:firstLine="0"/>
      </w:pPr>
    </w:p>
    <w:p w:rsidR="00161ED4" w:rsidRDefault="00161ED4" w:rsidP="00EE4EB8">
      <w:pPr>
        <w:pStyle w:val="a3"/>
        <w:ind w:left="795" w:firstLine="0"/>
      </w:pPr>
      <w:r>
        <w:t>Слайд</w:t>
      </w:r>
    </w:p>
    <w:p w:rsidR="00161ED4" w:rsidRDefault="00161ED4" w:rsidP="00EE4EB8">
      <w:pPr>
        <w:pStyle w:val="a3"/>
        <w:ind w:left="795" w:firstLine="0"/>
      </w:pPr>
    </w:p>
    <w:p w:rsidR="00161ED4" w:rsidRDefault="00161ED4" w:rsidP="00EE4EB8">
      <w:pPr>
        <w:pStyle w:val="a3"/>
        <w:ind w:left="795" w:firstLine="0"/>
      </w:pPr>
    </w:p>
    <w:p w:rsidR="00526B1F" w:rsidRDefault="00526B1F" w:rsidP="00EE4EB8">
      <w:pPr>
        <w:pStyle w:val="a3"/>
        <w:ind w:left="795" w:firstLine="0"/>
      </w:pPr>
    </w:p>
    <w:p w:rsidR="00161ED4" w:rsidRDefault="00161ED4" w:rsidP="00EE4EB8">
      <w:pPr>
        <w:pStyle w:val="a3"/>
        <w:ind w:left="795" w:firstLine="0"/>
      </w:pPr>
      <w:r>
        <w:t xml:space="preserve">  </w:t>
      </w:r>
      <w:r>
        <w:tab/>
      </w:r>
      <w:r>
        <w:tab/>
      </w:r>
      <w:r>
        <w:tab/>
        <w:t>Здоровий спосіб життя</w:t>
      </w:r>
    </w:p>
    <w:p w:rsidR="00161ED4" w:rsidRDefault="00161ED4" w:rsidP="00EE4EB8">
      <w:pPr>
        <w:pStyle w:val="a3"/>
        <w:ind w:left="795" w:firstLine="0"/>
      </w:pPr>
    </w:p>
    <w:p w:rsidR="00161ED4" w:rsidRDefault="00161ED4" w:rsidP="00EE4EB8">
      <w:pPr>
        <w:pStyle w:val="a3"/>
        <w:ind w:left="795" w:firstLine="0"/>
      </w:pPr>
      <w:r>
        <w:t>Зберігати              Розвивати              Відновлювати</w:t>
      </w:r>
    </w:p>
    <w:p w:rsidR="00161ED4" w:rsidRDefault="00161ED4" w:rsidP="00EE4EB8">
      <w:pPr>
        <w:pStyle w:val="a3"/>
        <w:ind w:left="795" w:firstLine="0"/>
      </w:pPr>
    </w:p>
    <w:p w:rsidR="00161ED4" w:rsidRDefault="0007534D" w:rsidP="00EE4EB8">
      <w:pPr>
        <w:pStyle w:val="a3"/>
        <w:ind w:left="795" w:firstLine="0"/>
      </w:pPr>
      <w:r>
        <w:t>ЩО МОЖНА ЗБЕРІГАТИ? РОЗВИВАТИ? ВІДНОВЛЮВАТИ? (Роздуми учнів)</w:t>
      </w:r>
    </w:p>
    <w:p w:rsidR="0007534D" w:rsidRDefault="0007534D" w:rsidP="00EE4EB8">
      <w:pPr>
        <w:pStyle w:val="a3"/>
        <w:ind w:left="795" w:firstLine="0"/>
      </w:pPr>
    </w:p>
    <w:p w:rsidR="0007534D" w:rsidRDefault="0007534D" w:rsidP="00EE4EB8">
      <w:pPr>
        <w:pStyle w:val="a3"/>
        <w:ind w:left="795" w:firstLine="0"/>
      </w:pPr>
    </w:p>
    <w:p w:rsidR="0007534D" w:rsidRDefault="008B6026" w:rsidP="00EE4EB8">
      <w:pPr>
        <w:pStyle w:val="a3"/>
        <w:ind w:left="795" w:firstLine="0"/>
        <w:rPr>
          <w:color w:val="0070C0"/>
          <w:sz w:val="32"/>
        </w:rPr>
      </w:pPr>
      <w:r>
        <w:rPr>
          <w:color w:val="0070C0"/>
          <w:sz w:val="32"/>
        </w:rPr>
        <w:t>ГРА «Тостери – грінки»</w:t>
      </w:r>
    </w:p>
    <w:p w:rsidR="008B6026" w:rsidRDefault="008B6026" w:rsidP="00EE4EB8">
      <w:pPr>
        <w:pStyle w:val="a3"/>
        <w:ind w:left="795" w:firstLine="0"/>
      </w:pPr>
    </w:p>
    <w:p w:rsidR="008B6026" w:rsidRDefault="008B6026" w:rsidP="00EE4EB8">
      <w:pPr>
        <w:pStyle w:val="a3"/>
        <w:ind w:left="795" w:firstLine="0"/>
      </w:pPr>
      <w:r>
        <w:t>Учасники об’єднуються в трійки. Двоє беруться за руки і перетворюються на «тостер». Один перебуває всередині. Він «грінка». За командою</w:t>
      </w:r>
      <w:r w:rsidR="00B617C3">
        <w:t xml:space="preserve"> «Грінка!» - «грінки» міняються місцями. За командою «Грінка готова!»- «грінки» підстрибують на місці.</w:t>
      </w:r>
    </w:p>
    <w:p w:rsidR="00B617C3" w:rsidRDefault="00B617C3" w:rsidP="00EE4EB8">
      <w:pPr>
        <w:pStyle w:val="a3"/>
        <w:ind w:left="795" w:firstLine="0"/>
      </w:pPr>
    </w:p>
    <w:p w:rsidR="00B617C3" w:rsidRDefault="00B617C3" w:rsidP="00EE4EB8">
      <w:pPr>
        <w:pStyle w:val="a3"/>
        <w:ind w:left="795" w:firstLine="0"/>
      </w:pPr>
    </w:p>
    <w:p w:rsidR="00B617C3" w:rsidRDefault="00B617C3" w:rsidP="00B617C3">
      <w:pPr>
        <w:pStyle w:val="a3"/>
        <w:ind w:left="795" w:firstLine="0"/>
      </w:pPr>
      <w:r>
        <w:t>4.Робота в групах</w:t>
      </w:r>
    </w:p>
    <w:p w:rsidR="00B617C3" w:rsidRDefault="00B617C3" w:rsidP="00B617C3">
      <w:pPr>
        <w:pStyle w:val="a3"/>
        <w:ind w:left="795" w:firstLine="0"/>
      </w:pPr>
    </w:p>
    <w:p w:rsidR="00B617C3" w:rsidRDefault="00B617C3" w:rsidP="00B617C3">
      <w:pPr>
        <w:pStyle w:val="a3"/>
        <w:ind w:left="795" w:firstLine="0"/>
      </w:pPr>
      <w:r>
        <w:t>Учитель. Пропоную вам розрахуватися на «Я» і «ТИ»</w:t>
      </w:r>
      <w:r w:rsidR="00AA52EB">
        <w:t>. Об’єднаємося у дві групи. «Я» - це І група, а «ТИ»- це ІІ група.</w:t>
      </w:r>
    </w:p>
    <w:p w:rsidR="00AA52EB" w:rsidRDefault="00AA52EB" w:rsidP="00B617C3">
      <w:pPr>
        <w:pStyle w:val="a3"/>
        <w:ind w:left="795" w:firstLine="0"/>
      </w:pPr>
    </w:p>
    <w:p w:rsidR="00AA52EB" w:rsidRDefault="00AA52EB" w:rsidP="00B617C3">
      <w:pPr>
        <w:pStyle w:val="a3"/>
        <w:ind w:left="795" w:firstLine="0"/>
      </w:pPr>
      <w:r>
        <w:t xml:space="preserve">Тепер обидві групи отримують завдання. Вам необхідно разом його </w:t>
      </w:r>
      <w:r w:rsidR="00611B78">
        <w:t xml:space="preserve">обговорити його, </w:t>
      </w:r>
      <w:r>
        <w:t>виконати</w:t>
      </w:r>
      <w:r w:rsidR="00611B78">
        <w:t xml:space="preserve"> і поділитися з нами результатами своєї праці.</w:t>
      </w:r>
    </w:p>
    <w:p w:rsidR="00611B78" w:rsidRDefault="00611B78" w:rsidP="00B617C3">
      <w:pPr>
        <w:pStyle w:val="a3"/>
        <w:ind w:left="795" w:firstLine="0"/>
      </w:pPr>
    </w:p>
    <w:p w:rsidR="00611B78" w:rsidRDefault="00611B78" w:rsidP="00B617C3">
      <w:pPr>
        <w:pStyle w:val="a3"/>
        <w:ind w:left="795" w:firstLine="0"/>
      </w:pPr>
      <w:r>
        <w:t>Змоделюйте, як ви собі уявляєте здоровий спосіб життя. Ви можете його намалювати, а можете зробити аплікацію.</w:t>
      </w:r>
    </w:p>
    <w:p w:rsidR="00611B78" w:rsidRDefault="00611B78" w:rsidP="00B617C3">
      <w:pPr>
        <w:pStyle w:val="a3"/>
        <w:ind w:left="795" w:firstLine="0"/>
      </w:pPr>
    </w:p>
    <w:p w:rsidR="00673EE6" w:rsidRDefault="00673EE6" w:rsidP="00B617C3">
      <w:pPr>
        <w:pStyle w:val="a3"/>
        <w:ind w:left="795" w:firstLine="0"/>
        <w:rPr>
          <w:sz w:val="24"/>
        </w:rPr>
      </w:pPr>
      <w:r>
        <w:rPr>
          <w:sz w:val="24"/>
        </w:rPr>
        <w:t>На виконання завдання 7 хвилин. Кожна група презентує свою роботу.</w:t>
      </w:r>
    </w:p>
    <w:p w:rsidR="00673EE6" w:rsidRDefault="00673EE6" w:rsidP="00B617C3">
      <w:pPr>
        <w:pStyle w:val="a3"/>
        <w:ind w:left="795" w:firstLine="0"/>
        <w:rPr>
          <w:sz w:val="24"/>
        </w:rPr>
      </w:pPr>
    </w:p>
    <w:p w:rsidR="00673EE6" w:rsidRDefault="00673EE6" w:rsidP="00B617C3">
      <w:pPr>
        <w:pStyle w:val="a3"/>
        <w:ind w:left="795" w:firstLine="0"/>
        <w:rPr>
          <w:sz w:val="24"/>
        </w:rPr>
      </w:pPr>
    </w:p>
    <w:p w:rsidR="00673EE6" w:rsidRDefault="00673EE6" w:rsidP="00B617C3">
      <w:pPr>
        <w:pStyle w:val="a3"/>
        <w:ind w:left="795" w:firstLine="0"/>
      </w:pPr>
      <w:r>
        <w:t>5.РОЛЬОВА гра</w:t>
      </w:r>
    </w:p>
    <w:p w:rsidR="00673EE6" w:rsidRDefault="00673EE6" w:rsidP="00B617C3">
      <w:pPr>
        <w:pStyle w:val="a3"/>
        <w:ind w:left="795" w:firstLine="0"/>
      </w:pPr>
    </w:p>
    <w:p w:rsidR="00673EE6" w:rsidRDefault="00673EE6" w:rsidP="00B617C3">
      <w:pPr>
        <w:pStyle w:val="a3"/>
        <w:ind w:left="795" w:firstLine="0"/>
      </w:pPr>
      <w:r>
        <w:lastRenderedPageBreak/>
        <w:t>Учитель. Кожній групі я пропоную ситуацію. Ви повинні сформулювати свою думку, висловлену у твердженнях</w:t>
      </w:r>
      <w:r w:rsidR="00873889">
        <w:t>, тобто погодитися або заперечити її.</w:t>
      </w:r>
    </w:p>
    <w:p w:rsidR="00873889" w:rsidRDefault="00873889" w:rsidP="00B617C3">
      <w:pPr>
        <w:pStyle w:val="a3"/>
        <w:ind w:left="795" w:firstLine="0"/>
      </w:pPr>
    </w:p>
    <w:p w:rsidR="00873889" w:rsidRDefault="00873889" w:rsidP="00B617C3">
      <w:pPr>
        <w:pStyle w:val="a3"/>
        <w:ind w:left="795" w:firstLine="0"/>
      </w:pPr>
      <w:r>
        <w:t>І група.   Максим вважає, що куріння негативно впливає на дихальну та серцево-судинну системи. Тютюновий дим уражає бронхи і легені. Курці, як правило , кашляють. У декого з них</w:t>
      </w:r>
      <w:r w:rsidR="00927FAA">
        <w:t xml:space="preserve"> віднімаються ноги, їм важко ходити.</w:t>
      </w:r>
    </w:p>
    <w:p w:rsidR="00927FAA" w:rsidRDefault="00927FAA" w:rsidP="00B617C3">
      <w:pPr>
        <w:pStyle w:val="a3"/>
        <w:ind w:left="795" w:firstLine="0"/>
      </w:pPr>
    </w:p>
    <w:p w:rsidR="00927FAA" w:rsidRDefault="00927FAA" w:rsidP="00B617C3">
      <w:pPr>
        <w:pStyle w:val="a3"/>
        <w:ind w:left="795" w:firstLine="0"/>
      </w:pPr>
    </w:p>
    <w:p w:rsidR="00927FAA" w:rsidRDefault="00927FAA" w:rsidP="00B617C3">
      <w:pPr>
        <w:pStyle w:val="a3"/>
        <w:ind w:left="795" w:firstLine="0"/>
      </w:pPr>
      <w:r>
        <w:t>ІІ група.   Шкільний лікар пояснив, що діти, які курять, погано ростуть, мають обличчя сірого кольору.</w:t>
      </w:r>
    </w:p>
    <w:p w:rsidR="00927FAA" w:rsidRDefault="00927FAA" w:rsidP="00B617C3">
      <w:pPr>
        <w:pStyle w:val="a3"/>
        <w:ind w:left="795" w:firstLine="0"/>
      </w:pPr>
    </w:p>
    <w:p w:rsidR="00927FAA" w:rsidRDefault="00927FAA" w:rsidP="00B617C3">
      <w:pPr>
        <w:pStyle w:val="a3"/>
        <w:ind w:left="795" w:firstLine="0"/>
      </w:pPr>
    </w:p>
    <w:p w:rsidR="00927FAA" w:rsidRDefault="00927FAA" w:rsidP="00B617C3">
      <w:pPr>
        <w:pStyle w:val="a3"/>
        <w:ind w:left="795" w:firstLine="0"/>
      </w:pPr>
      <w:r>
        <w:t>І група.    Оксана запевняє, що їй подобається</w:t>
      </w:r>
      <w:r w:rsidR="00B9037F">
        <w:t>, коли дівчина чи жінка курить. Цим нібито вони стверджують свою незалежність.</w:t>
      </w:r>
    </w:p>
    <w:p w:rsidR="00B9037F" w:rsidRDefault="00B9037F" w:rsidP="00B617C3">
      <w:pPr>
        <w:pStyle w:val="a3"/>
        <w:ind w:left="795" w:firstLine="0"/>
      </w:pPr>
    </w:p>
    <w:p w:rsidR="00B9037F" w:rsidRDefault="00B9037F" w:rsidP="00B617C3">
      <w:pPr>
        <w:pStyle w:val="a3"/>
        <w:ind w:left="795" w:firstLine="0"/>
      </w:pPr>
      <w:r>
        <w:t>ІІ група.    Поганий настрій швидко передається іншим людям і шкодить здоров’ю того, у кого поганий настрій, а також оточуючим.</w:t>
      </w:r>
    </w:p>
    <w:p w:rsidR="00B9037F" w:rsidRDefault="00B9037F" w:rsidP="00B617C3">
      <w:pPr>
        <w:pStyle w:val="a3"/>
        <w:ind w:left="795" w:firstLine="0"/>
      </w:pPr>
    </w:p>
    <w:p w:rsidR="00B9037F" w:rsidRDefault="00B9037F" w:rsidP="00B617C3">
      <w:pPr>
        <w:pStyle w:val="a3"/>
        <w:ind w:left="795" w:firstLine="0"/>
      </w:pPr>
    </w:p>
    <w:p w:rsidR="00B9037F" w:rsidRDefault="00B9037F" w:rsidP="00B617C3">
      <w:pPr>
        <w:pStyle w:val="a3"/>
        <w:ind w:left="795" w:firstLine="0"/>
        <w:rPr>
          <w:sz w:val="32"/>
        </w:rPr>
      </w:pPr>
      <w:r>
        <w:rPr>
          <w:sz w:val="32"/>
        </w:rPr>
        <w:t xml:space="preserve">ІІІ. </w:t>
      </w:r>
      <w:r w:rsidR="003E5686">
        <w:rPr>
          <w:sz w:val="32"/>
        </w:rPr>
        <w:t>Заключна частина</w:t>
      </w:r>
    </w:p>
    <w:p w:rsidR="003E5686" w:rsidRDefault="003E5686" w:rsidP="00B617C3">
      <w:pPr>
        <w:pStyle w:val="a3"/>
        <w:ind w:left="795" w:firstLine="0"/>
        <w:rPr>
          <w:sz w:val="32"/>
        </w:rPr>
      </w:pPr>
    </w:p>
    <w:p w:rsidR="003E5686" w:rsidRDefault="003E5686" w:rsidP="003E5686">
      <w:r>
        <w:rPr>
          <w:sz w:val="36"/>
        </w:rPr>
        <w:t xml:space="preserve">   </w:t>
      </w:r>
      <w:r>
        <w:t>1.Підбиття підсумків</w:t>
      </w:r>
    </w:p>
    <w:p w:rsidR="003E5686" w:rsidRDefault="003E5686" w:rsidP="003E5686"/>
    <w:p w:rsidR="003E5686" w:rsidRDefault="003E5686" w:rsidP="003E5686">
      <w:r>
        <w:t>Учитель. – Діти, давайте ще раз назвемо чинники, що сприяють здоровому способу життя.</w:t>
      </w:r>
    </w:p>
    <w:p w:rsidR="003E5686" w:rsidRDefault="003E5686" w:rsidP="003E5686">
      <w:r>
        <w:t>Вправа «МІКРОФОН»</w:t>
      </w:r>
    </w:p>
    <w:p w:rsidR="003E5686" w:rsidRDefault="003E5686" w:rsidP="003E5686"/>
    <w:p w:rsidR="003E5686" w:rsidRDefault="003E5686" w:rsidP="003E5686">
      <w:r>
        <w:t>2.</w:t>
      </w:r>
      <w:r w:rsidR="00FB68E3">
        <w:t>Зворотний зв’язок</w:t>
      </w:r>
    </w:p>
    <w:p w:rsidR="00FB68E3" w:rsidRDefault="00FB68E3" w:rsidP="003E5686"/>
    <w:p w:rsidR="00FB68E3" w:rsidRDefault="00FB68E3" w:rsidP="003E5686">
      <w:r>
        <w:t>Учитель. Наш тренінг добігає кінця. Пропоную вам продовжити фразу: «Цей тренінг навчив мене…». Чи справдилися ваші сподівання?</w:t>
      </w:r>
      <w:r w:rsidR="006957F7">
        <w:t>Які саме? (Провели гарно час, збагатили свої знання про те, як зберегти своє здоров’я, погралися в ігри, поспілкувалися )</w:t>
      </w:r>
    </w:p>
    <w:p w:rsidR="006957F7" w:rsidRDefault="006957F7" w:rsidP="006957F7">
      <w:pPr>
        <w:pStyle w:val="a3"/>
        <w:numPr>
          <w:ilvl w:val="0"/>
          <w:numId w:val="2"/>
        </w:numPr>
      </w:pPr>
      <w:r>
        <w:t>Перенесімо ваші човники, на яких записані очікування, до «Берега звершень».</w:t>
      </w:r>
    </w:p>
    <w:p w:rsidR="0082733F" w:rsidRDefault="0082733F" w:rsidP="006957F7">
      <w:pPr>
        <w:pStyle w:val="a3"/>
        <w:numPr>
          <w:ilvl w:val="0"/>
          <w:numId w:val="2"/>
        </w:numPr>
      </w:pPr>
      <w:r>
        <w:t>Діти, а який настрій у вас залишив наш тренінг?</w:t>
      </w:r>
    </w:p>
    <w:p w:rsidR="0082733F" w:rsidRDefault="0082733F" w:rsidP="006957F7">
      <w:pPr>
        <w:pStyle w:val="a3"/>
        <w:numPr>
          <w:ilvl w:val="0"/>
          <w:numId w:val="2"/>
        </w:numPr>
      </w:pPr>
      <w:r>
        <w:t xml:space="preserve"> Намалюйте його, і нехай він залишиться таким на весь день.</w:t>
      </w:r>
    </w:p>
    <w:p w:rsidR="0082733F" w:rsidRDefault="0082733F" w:rsidP="0082733F">
      <w:pPr>
        <w:pStyle w:val="a3"/>
        <w:ind w:left="795" w:firstLine="0"/>
      </w:pPr>
    </w:p>
    <w:p w:rsidR="0082733F" w:rsidRDefault="0082733F" w:rsidP="0082733F">
      <w:pPr>
        <w:pStyle w:val="a3"/>
        <w:ind w:left="795" w:firstLine="0"/>
      </w:pPr>
    </w:p>
    <w:p w:rsidR="0082733F" w:rsidRDefault="0082733F" w:rsidP="0082733F">
      <w:pPr>
        <w:pStyle w:val="a3"/>
        <w:ind w:left="795" w:firstLine="0"/>
      </w:pPr>
      <w:r>
        <w:t>3.Прощання</w:t>
      </w:r>
    </w:p>
    <w:p w:rsidR="0082733F" w:rsidRDefault="0082733F" w:rsidP="0082733F">
      <w:pPr>
        <w:pStyle w:val="a3"/>
        <w:ind w:left="795" w:firstLine="0"/>
      </w:pPr>
    </w:p>
    <w:p w:rsidR="0082733F" w:rsidRPr="003E5686" w:rsidRDefault="0082733F" w:rsidP="0082733F">
      <w:pPr>
        <w:pStyle w:val="a3"/>
        <w:numPr>
          <w:ilvl w:val="0"/>
          <w:numId w:val="2"/>
        </w:numPr>
      </w:pPr>
      <w:r>
        <w:t>Я дякую вам за плідну працю, за гарний настрій! А тепер пропоную всім</w:t>
      </w:r>
      <w:r w:rsidR="000762DD">
        <w:t xml:space="preserve"> підвестися, узяти свого сусіда за руку та продовжити фразу: «Я БАЖАЮ ТОБІ…» </w:t>
      </w:r>
    </w:p>
    <w:sectPr w:rsidR="0082733F" w:rsidRPr="003E5686" w:rsidSect="0036375E">
      <w:pgSz w:w="11906" w:h="16838" w:code="9"/>
      <w:pgMar w:top="851" w:right="851" w:bottom="851" w:left="1418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81"/>
    <w:multiLevelType w:val="hybridMultilevel"/>
    <w:tmpl w:val="BDDE6BA6"/>
    <w:lvl w:ilvl="0" w:tplc="A462AECE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35B13CB"/>
    <w:multiLevelType w:val="hybridMultilevel"/>
    <w:tmpl w:val="37785846"/>
    <w:lvl w:ilvl="0" w:tplc="452882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D215CF"/>
    <w:multiLevelType w:val="hybridMultilevel"/>
    <w:tmpl w:val="C70A6A82"/>
    <w:lvl w:ilvl="0" w:tplc="D6E8267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3BC1BAB"/>
    <w:multiLevelType w:val="hybridMultilevel"/>
    <w:tmpl w:val="60040246"/>
    <w:lvl w:ilvl="0" w:tplc="9774DB52">
      <w:start w:val="3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DA0F78"/>
    <w:rsid w:val="00046982"/>
    <w:rsid w:val="0007534D"/>
    <w:rsid w:val="000762DD"/>
    <w:rsid w:val="00161ED4"/>
    <w:rsid w:val="001A6B9E"/>
    <w:rsid w:val="00247832"/>
    <w:rsid w:val="00283C63"/>
    <w:rsid w:val="002B7267"/>
    <w:rsid w:val="002F03AD"/>
    <w:rsid w:val="00317940"/>
    <w:rsid w:val="0036375E"/>
    <w:rsid w:val="003E5686"/>
    <w:rsid w:val="00473596"/>
    <w:rsid w:val="0048589B"/>
    <w:rsid w:val="004A7F0B"/>
    <w:rsid w:val="005066EC"/>
    <w:rsid w:val="00526B1F"/>
    <w:rsid w:val="00574310"/>
    <w:rsid w:val="00611B78"/>
    <w:rsid w:val="006643D6"/>
    <w:rsid w:val="00673EE6"/>
    <w:rsid w:val="006957F7"/>
    <w:rsid w:val="0082733F"/>
    <w:rsid w:val="00873889"/>
    <w:rsid w:val="00876360"/>
    <w:rsid w:val="008B6026"/>
    <w:rsid w:val="008E232F"/>
    <w:rsid w:val="00927FAA"/>
    <w:rsid w:val="00A34E2C"/>
    <w:rsid w:val="00A73880"/>
    <w:rsid w:val="00AA52EB"/>
    <w:rsid w:val="00B617C3"/>
    <w:rsid w:val="00B9037F"/>
    <w:rsid w:val="00BB01CF"/>
    <w:rsid w:val="00C03B9A"/>
    <w:rsid w:val="00D47212"/>
    <w:rsid w:val="00DA0F78"/>
    <w:rsid w:val="00E75E35"/>
    <w:rsid w:val="00E8194F"/>
    <w:rsid w:val="00EE4EB8"/>
    <w:rsid w:val="00F62FC9"/>
    <w:rsid w:val="00F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Діловод</cp:lastModifiedBy>
  <cp:revision>5</cp:revision>
  <cp:lastPrinted>2012-10-27T06:09:00Z</cp:lastPrinted>
  <dcterms:created xsi:type="dcterms:W3CDTF">2012-10-24T16:20:00Z</dcterms:created>
  <dcterms:modified xsi:type="dcterms:W3CDTF">2012-10-27T06:11:00Z</dcterms:modified>
</cp:coreProperties>
</file>